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677B" w14:textId="7C7E2AAA" w:rsidR="001871F8" w:rsidRPr="009F2605" w:rsidRDefault="00CF30E5" w:rsidP="009F2605">
      <w:pPr>
        <w:pStyle w:val="Corpotesto"/>
        <w:spacing w:before="44" w:line="360" w:lineRule="auto"/>
        <w:ind w:left="5068"/>
        <w:jc w:val="right"/>
        <w:rPr>
          <w:b/>
          <w:bCs/>
        </w:rPr>
      </w:pPr>
      <w:r w:rsidRPr="009F2605">
        <w:rPr>
          <w:b/>
          <w:bCs/>
        </w:rPr>
        <w:t>Al</w:t>
      </w:r>
      <w:r w:rsidRPr="009F2605">
        <w:rPr>
          <w:b/>
          <w:bCs/>
          <w:spacing w:val="-3"/>
        </w:rPr>
        <w:t xml:space="preserve"> </w:t>
      </w:r>
      <w:r w:rsidRPr="009F2605">
        <w:rPr>
          <w:b/>
          <w:bCs/>
        </w:rPr>
        <w:t>Dirigente</w:t>
      </w:r>
      <w:r w:rsidRPr="009F2605">
        <w:rPr>
          <w:b/>
          <w:bCs/>
          <w:spacing w:val="-3"/>
        </w:rPr>
        <w:t xml:space="preserve"> </w:t>
      </w:r>
      <w:r w:rsidRPr="009F2605">
        <w:rPr>
          <w:b/>
          <w:bCs/>
        </w:rPr>
        <w:t>Scolastico</w:t>
      </w:r>
    </w:p>
    <w:p w14:paraId="235397E1" w14:textId="3107EC0B" w:rsidR="001871F8" w:rsidRPr="009F2605" w:rsidRDefault="00CF30E5" w:rsidP="005400EB">
      <w:pPr>
        <w:pStyle w:val="Corpotesto"/>
        <w:ind w:left="5068"/>
        <w:jc w:val="right"/>
        <w:rPr>
          <w:b/>
          <w:bCs/>
        </w:rPr>
      </w:pPr>
      <w:r w:rsidRPr="009F2605">
        <w:rPr>
          <w:b/>
          <w:bCs/>
        </w:rPr>
        <w:t>dell’I.C.</w:t>
      </w:r>
      <w:r w:rsidRPr="009F2605">
        <w:rPr>
          <w:b/>
          <w:bCs/>
          <w:spacing w:val="-2"/>
        </w:rPr>
        <w:t xml:space="preserve"> </w:t>
      </w:r>
      <w:r w:rsidR="008A1391">
        <w:rPr>
          <w:b/>
          <w:bCs/>
          <w:spacing w:val="-2"/>
        </w:rPr>
        <w:t>CERRINA M.TO</w:t>
      </w:r>
      <w:r w:rsidR="009F2605" w:rsidRPr="009F2605">
        <w:rPr>
          <w:b/>
          <w:bCs/>
        </w:rPr>
        <w:t xml:space="preserve"> (</w:t>
      </w:r>
      <w:r w:rsidR="008A1391">
        <w:rPr>
          <w:b/>
          <w:bCs/>
        </w:rPr>
        <w:t>AL</w:t>
      </w:r>
      <w:r w:rsidR="009F2605" w:rsidRPr="009F2605">
        <w:rPr>
          <w:b/>
          <w:bCs/>
        </w:rPr>
        <w:t>)</w:t>
      </w:r>
    </w:p>
    <w:p w14:paraId="7D0445B9" w14:textId="77777777" w:rsidR="001871F8" w:rsidRDefault="001871F8">
      <w:pPr>
        <w:pStyle w:val="Corpotesto"/>
        <w:spacing w:before="6"/>
        <w:ind w:left="0"/>
        <w:rPr>
          <w:sz w:val="20"/>
        </w:rPr>
      </w:pPr>
    </w:p>
    <w:p w14:paraId="27F3CED5" w14:textId="658792C6" w:rsidR="001871F8" w:rsidRPr="009F2605" w:rsidRDefault="00CF30E5" w:rsidP="009F2605">
      <w:pPr>
        <w:pStyle w:val="Titolo1"/>
        <w:spacing w:line="360" w:lineRule="auto"/>
        <w:rPr>
          <w:sz w:val="22"/>
          <w:szCs w:val="22"/>
        </w:rPr>
      </w:pPr>
      <w:r w:rsidRPr="009F2605">
        <w:rPr>
          <w:sz w:val="22"/>
          <w:szCs w:val="22"/>
        </w:rPr>
        <w:t>Oggetto:</w:t>
      </w:r>
      <w:r w:rsidRPr="009F2605">
        <w:rPr>
          <w:spacing w:val="-2"/>
          <w:sz w:val="22"/>
          <w:szCs w:val="22"/>
        </w:rPr>
        <w:t xml:space="preserve"> </w:t>
      </w:r>
      <w:r w:rsidR="009F2605" w:rsidRPr="009F2605">
        <w:rPr>
          <w:sz w:val="22"/>
          <w:szCs w:val="22"/>
        </w:rPr>
        <w:t>B</w:t>
      </w:r>
      <w:r w:rsidRPr="009F2605">
        <w:rPr>
          <w:sz w:val="22"/>
          <w:szCs w:val="22"/>
        </w:rPr>
        <w:t>enefici</w:t>
      </w:r>
      <w:r w:rsidR="009F2605" w:rsidRPr="009F2605">
        <w:rPr>
          <w:sz w:val="22"/>
          <w:szCs w:val="22"/>
        </w:rPr>
        <w:t>o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dei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permessi</w:t>
      </w:r>
      <w:r w:rsidRPr="009F2605">
        <w:rPr>
          <w:spacing w:val="1"/>
          <w:sz w:val="22"/>
          <w:szCs w:val="22"/>
        </w:rPr>
        <w:t xml:space="preserve"> </w:t>
      </w:r>
      <w:r w:rsidRPr="009F2605">
        <w:rPr>
          <w:sz w:val="22"/>
          <w:szCs w:val="22"/>
        </w:rPr>
        <w:t>previsti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dalla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legge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n.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104/92.</w:t>
      </w:r>
    </w:p>
    <w:p w14:paraId="4F528856" w14:textId="12DE5BA5" w:rsidR="001871F8" w:rsidRPr="009F2605" w:rsidRDefault="00CF30E5" w:rsidP="009F2605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 w:line="360" w:lineRule="auto"/>
        <w:ind w:right="137"/>
        <w:jc w:val="both"/>
        <w:rPr>
          <w:sz w:val="22"/>
          <w:szCs w:val="22"/>
        </w:rPr>
      </w:pPr>
      <w:r w:rsidRPr="009F2605">
        <w:rPr>
          <w:w w:val="99"/>
          <w:sz w:val="22"/>
          <w:szCs w:val="22"/>
          <w:u w:val="single"/>
        </w:rPr>
        <w:t xml:space="preserve"> </w:t>
      </w:r>
      <w:r w:rsidRPr="009F2605">
        <w:rPr>
          <w:sz w:val="22"/>
          <w:szCs w:val="22"/>
          <w:u w:val="single"/>
        </w:rPr>
        <w:t xml:space="preserve">   </w:t>
      </w:r>
      <w:r w:rsidRPr="009F2605">
        <w:rPr>
          <w:sz w:val="22"/>
          <w:szCs w:val="22"/>
        </w:rPr>
        <w:t>l</w:t>
      </w:r>
      <w:r w:rsidRPr="009F2605">
        <w:rPr>
          <w:sz w:val="22"/>
          <w:szCs w:val="22"/>
          <w:u w:val="single"/>
        </w:rPr>
        <w:tab/>
      </w:r>
      <w:proofErr w:type="spellStart"/>
      <w:r w:rsidRPr="009F2605">
        <w:rPr>
          <w:sz w:val="22"/>
          <w:szCs w:val="22"/>
        </w:rPr>
        <w:t>sottoscritt</w:t>
      </w:r>
      <w:proofErr w:type="spellEnd"/>
      <w:r w:rsidRPr="009F2605">
        <w:rPr>
          <w:w w:val="99"/>
          <w:sz w:val="22"/>
          <w:szCs w:val="22"/>
          <w:u w:val="single"/>
        </w:rPr>
        <w:t xml:space="preserve"> </w:t>
      </w:r>
      <w:r w:rsidRPr="009F2605">
        <w:rPr>
          <w:sz w:val="22"/>
          <w:szCs w:val="22"/>
          <w:u w:val="single"/>
        </w:rPr>
        <w:tab/>
      </w:r>
      <w:r w:rsidRPr="009F2605">
        <w:rPr>
          <w:w w:val="99"/>
          <w:sz w:val="22"/>
          <w:szCs w:val="22"/>
          <w:u w:val="single"/>
        </w:rPr>
        <w:t xml:space="preserve"> 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 xml:space="preserve"> </w:t>
      </w:r>
      <w:proofErr w:type="spellStart"/>
      <w:r w:rsidRPr="009F2605">
        <w:rPr>
          <w:sz w:val="22"/>
          <w:szCs w:val="22"/>
        </w:rPr>
        <w:t>nat</w:t>
      </w:r>
      <w:proofErr w:type="spellEnd"/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a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(prov.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)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 xml:space="preserve">il </w:t>
      </w:r>
      <w:r w:rsidRPr="009F2605">
        <w:rPr>
          <w:w w:val="99"/>
          <w:sz w:val="22"/>
          <w:szCs w:val="22"/>
          <w:u w:val="single"/>
        </w:rPr>
        <w:t xml:space="preserve"> 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 xml:space="preserve"> residente</w:t>
      </w:r>
      <w:r w:rsidRPr="009F2605">
        <w:rPr>
          <w:spacing w:val="-3"/>
          <w:sz w:val="22"/>
          <w:szCs w:val="22"/>
        </w:rPr>
        <w:t xml:space="preserve"> </w:t>
      </w:r>
      <w:r w:rsidRPr="009F2605">
        <w:rPr>
          <w:sz w:val="22"/>
          <w:szCs w:val="22"/>
        </w:rPr>
        <w:t>a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(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)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via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n.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 xml:space="preserve"> docente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–</w:t>
      </w:r>
      <w:r w:rsidRPr="009F2605">
        <w:rPr>
          <w:spacing w:val="3"/>
          <w:sz w:val="22"/>
          <w:szCs w:val="22"/>
        </w:rPr>
        <w:t xml:space="preserve"> </w:t>
      </w:r>
      <w:r w:rsidRPr="009F2605">
        <w:rPr>
          <w:sz w:val="22"/>
          <w:szCs w:val="22"/>
        </w:rPr>
        <w:t>personale A.T.A,</w:t>
      </w:r>
      <w:r w:rsidRPr="009F2605">
        <w:rPr>
          <w:spacing w:val="1"/>
          <w:sz w:val="22"/>
          <w:szCs w:val="22"/>
        </w:rPr>
        <w:t xml:space="preserve"> </w:t>
      </w:r>
      <w:proofErr w:type="spellStart"/>
      <w:r w:rsidRPr="009F2605">
        <w:rPr>
          <w:sz w:val="22"/>
          <w:szCs w:val="22"/>
        </w:rPr>
        <w:t>assunt</w:t>
      </w:r>
      <w:proofErr w:type="spellEnd"/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con</w:t>
      </w:r>
      <w:r w:rsidRPr="009F2605">
        <w:rPr>
          <w:spacing w:val="2"/>
          <w:sz w:val="22"/>
          <w:szCs w:val="22"/>
        </w:rPr>
        <w:t xml:space="preserve"> </w:t>
      </w:r>
      <w:r w:rsidRPr="009F2605">
        <w:rPr>
          <w:sz w:val="22"/>
          <w:szCs w:val="22"/>
        </w:rPr>
        <w:t>contratto a</w:t>
      </w:r>
      <w:r w:rsidRPr="009F2605">
        <w:rPr>
          <w:spacing w:val="-1"/>
          <w:sz w:val="22"/>
          <w:szCs w:val="22"/>
        </w:rPr>
        <w:t xml:space="preserve"> </w:t>
      </w:r>
      <w:r w:rsidR="009F2605">
        <w:rPr>
          <w:spacing w:val="-1"/>
          <w:sz w:val="22"/>
          <w:szCs w:val="22"/>
        </w:rPr>
        <w:t>T.I./T.D.</w:t>
      </w:r>
      <w:r w:rsidRPr="009F2605">
        <w:rPr>
          <w:sz w:val="22"/>
          <w:szCs w:val="22"/>
        </w:rPr>
        <w:t xml:space="preserve"> in</w:t>
      </w:r>
      <w:r w:rsidRPr="009F2605">
        <w:rPr>
          <w:spacing w:val="1"/>
          <w:sz w:val="22"/>
          <w:szCs w:val="22"/>
        </w:rPr>
        <w:t xml:space="preserve"> </w:t>
      </w:r>
      <w:r w:rsidRPr="009F2605">
        <w:rPr>
          <w:sz w:val="22"/>
          <w:szCs w:val="22"/>
        </w:rPr>
        <w:t>servizio</w:t>
      </w:r>
      <w:r w:rsidR="009F2605">
        <w:rPr>
          <w:spacing w:val="-57"/>
          <w:sz w:val="22"/>
          <w:szCs w:val="22"/>
        </w:rPr>
        <w:t xml:space="preserve">  </w:t>
      </w:r>
      <w:r w:rsidRPr="009F2605">
        <w:rPr>
          <w:sz w:val="22"/>
          <w:szCs w:val="22"/>
        </w:rPr>
        <w:t>presso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codesto</w:t>
      </w:r>
      <w:r w:rsidRPr="009F2605">
        <w:rPr>
          <w:spacing w:val="2"/>
          <w:sz w:val="22"/>
          <w:szCs w:val="22"/>
        </w:rPr>
        <w:t xml:space="preserve"> </w:t>
      </w:r>
      <w:r w:rsidRPr="009F2605">
        <w:rPr>
          <w:sz w:val="22"/>
          <w:szCs w:val="22"/>
        </w:rPr>
        <w:t>Istituto</w:t>
      </w:r>
    </w:p>
    <w:p w14:paraId="73C08765" w14:textId="7124266B" w:rsidR="001871F8" w:rsidRPr="009F2605" w:rsidRDefault="00CF30E5" w:rsidP="009F2605">
      <w:pPr>
        <w:pStyle w:val="Titolo1"/>
        <w:spacing w:before="5" w:line="360" w:lineRule="auto"/>
        <w:ind w:left="4438" w:right="4475"/>
        <w:jc w:val="center"/>
        <w:rPr>
          <w:sz w:val="22"/>
          <w:szCs w:val="22"/>
        </w:rPr>
      </w:pPr>
      <w:r w:rsidRPr="009F2605">
        <w:rPr>
          <w:sz w:val="22"/>
          <w:szCs w:val="22"/>
        </w:rPr>
        <w:t>CHIEDE</w:t>
      </w:r>
    </w:p>
    <w:p w14:paraId="3C171099" w14:textId="5BA70CE2" w:rsidR="001871F8" w:rsidRPr="009F2605" w:rsidRDefault="00CF30E5" w:rsidP="009F2605">
      <w:pPr>
        <w:pStyle w:val="Corpotesto"/>
        <w:tabs>
          <w:tab w:val="left" w:pos="4053"/>
          <w:tab w:val="left" w:pos="7226"/>
          <w:tab w:val="left" w:pos="9791"/>
        </w:tabs>
        <w:spacing w:line="360" w:lineRule="auto"/>
        <w:ind w:right="106"/>
        <w:jc w:val="both"/>
        <w:rPr>
          <w:sz w:val="22"/>
          <w:szCs w:val="22"/>
        </w:rPr>
      </w:pPr>
      <w:r w:rsidRPr="009F2605">
        <w:rPr>
          <w:sz w:val="22"/>
          <w:szCs w:val="22"/>
        </w:rPr>
        <w:t>di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beneficiare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 xml:space="preserve">dei permessi previsti dalla legge </w:t>
      </w:r>
      <w:r w:rsidR="009F2605" w:rsidRPr="009F2605">
        <w:rPr>
          <w:sz w:val="22"/>
          <w:szCs w:val="22"/>
        </w:rPr>
        <w:t xml:space="preserve">n. </w:t>
      </w:r>
      <w:r w:rsidRPr="009F2605">
        <w:rPr>
          <w:sz w:val="22"/>
          <w:szCs w:val="22"/>
        </w:rPr>
        <w:t>104/92 art. 33 e successive modificazioni, per prestare assistenza</w:t>
      </w:r>
      <w:r w:rsidRPr="009F2605">
        <w:rPr>
          <w:spacing w:val="1"/>
          <w:sz w:val="22"/>
          <w:szCs w:val="22"/>
        </w:rPr>
        <w:t xml:space="preserve"> </w:t>
      </w:r>
      <w:r w:rsidRPr="009F2605">
        <w:rPr>
          <w:sz w:val="22"/>
          <w:szCs w:val="22"/>
        </w:rPr>
        <w:t>alla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seguente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persona:</w:t>
      </w:r>
    </w:p>
    <w:p w14:paraId="6A38EB6C" w14:textId="51FC6076" w:rsidR="001871F8" w:rsidRPr="009F2605" w:rsidRDefault="00CF30E5" w:rsidP="009F2605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spacing w:line="360" w:lineRule="auto"/>
        <w:ind w:right="148"/>
        <w:jc w:val="both"/>
        <w:rPr>
          <w:sz w:val="22"/>
          <w:szCs w:val="22"/>
        </w:rPr>
      </w:pPr>
      <w:r w:rsidRPr="009F2605">
        <w:rPr>
          <w:sz w:val="22"/>
          <w:szCs w:val="22"/>
        </w:rPr>
        <w:t>Cognome</w:t>
      </w:r>
      <w:r w:rsidRPr="009F2605">
        <w:rPr>
          <w:spacing w:val="-3"/>
          <w:sz w:val="22"/>
          <w:szCs w:val="22"/>
        </w:rPr>
        <w:t xml:space="preserve"> </w:t>
      </w:r>
      <w:r w:rsidRPr="009F2605">
        <w:rPr>
          <w:sz w:val="22"/>
          <w:szCs w:val="22"/>
        </w:rPr>
        <w:t>e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nome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parentela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 xml:space="preserve"> Data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e</w:t>
      </w:r>
      <w:r w:rsidRPr="009F2605">
        <w:rPr>
          <w:spacing w:val="-2"/>
          <w:sz w:val="22"/>
          <w:szCs w:val="22"/>
        </w:rPr>
        <w:t xml:space="preserve"> </w:t>
      </w:r>
      <w:r w:rsidRPr="009F2605">
        <w:rPr>
          <w:sz w:val="22"/>
          <w:szCs w:val="22"/>
        </w:rPr>
        <w:t>luogo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di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nascita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_</w:t>
      </w:r>
      <w:r w:rsidRPr="009F2605">
        <w:rPr>
          <w:w w:val="99"/>
          <w:sz w:val="22"/>
          <w:szCs w:val="22"/>
          <w:u w:val="single"/>
        </w:rPr>
        <w:t xml:space="preserve"> 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 xml:space="preserve"> residente</w:t>
      </w:r>
      <w:r w:rsidRPr="009F2605">
        <w:rPr>
          <w:spacing w:val="-3"/>
          <w:sz w:val="22"/>
          <w:szCs w:val="22"/>
        </w:rPr>
        <w:t xml:space="preserve"> </w:t>
      </w:r>
      <w:r w:rsidRPr="009F2605">
        <w:rPr>
          <w:sz w:val="22"/>
          <w:szCs w:val="22"/>
        </w:rPr>
        <w:t>a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(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)</w:t>
      </w:r>
      <w:r w:rsidRPr="009F2605">
        <w:rPr>
          <w:spacing w:val="-1"/>
          <w:sz w:val="22"/>
          <w:szCs w:val="22"/>
        </w:rPr>
        <w:t xml:space="preserve"> </w:t>
      </w:r>
      <w:r w:rsidRPr="009F2605">
        <w:rPr>
          <w:sz w:val="22"/>
          <w:szCs w:val="22"/>
        </w:rPr>
        <w:t>via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>n.</w:t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  <w:u w:val="single"/>
        </w:rPr>
        <w:tab/>
      </w:r>
      <w:r w:rsidRPr="009F2605">
        <w:rPr>
          <w:sz w:val="22"/>
          <w:szCs w:val="22"/>
        </w:rPr>
        <w:t xml:space="preserve"> A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tal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fine,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consapevole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delle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responsabilità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delle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pene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stabilite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dalla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legge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per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false</w:t>
      </w:r>
      <w:r w:rsidRPr="009F2605">
        <w:rPr>
          <w:spacing w:val="1"/>
          <w:sz w:val="22"/>
          <w:szCs w:val="22"/>
        </w:rPr>
        <w:t xml:space="preserve"> </w:t>
      </w:r>
      <w:r w:rsidRPr="009F2605">
        <w:rPr>
          <w:sz w:val="22"/>
          <w:szCs w:val="22"/>
        </w:rPr>
        <w:t>attestazioni</w:t>
      </w:r>
      <w:r w:rsidRPr="009F2605">
        <w:rPr>
          <w:spacing w:val="32"/>
          <w:sz w:val="22"/>
          <w:szCs w:val="22"/>
        </w:rPr>
        <w:t xml:space="preserve"> </w:t>
      </w:r>
      <w:r w:rsidRPr="009F2605">
        <w:rPr>
          <w:sz w:val="22"/>
          <w:szCs w:val="22"/>
        </w:rPr>
        <w:t>e</w:t>
      </w:r>
      <w:r w:rsidRPr="009F2605">
        <w:rPr>
          <w:spacing w:val="31"/>
          <w:sz w:val="22"/>
          <w:szCs w:val="22"/>
        </w:rPr>
        <w:t xml:space="preserve"> </w:t>
      </w:r>
      <w:r w:rsidRPr="009F2605">
        <w:rPr>
          <w:sz w:val="22"/>
          <w:szCs w:val="22"/>
        </w:rPr>
        <w:t>mendaci</w:t>
      </w:r>
      <w:r w:rsidRPr="009F2605">
        <w:rPr>
          <w:spacing w:val="33"/>
          <w:sz w:val="22"/>
          <w:szCs w:val="22"/>
        </w:rPr>
        <w:t xml:space="preserve"> </w:t>
      </w:r>
      <w:r w:rsidRPr="009F2605">
        <w:rPr>
          <w:sz w:val="22"/>
          <w:szCs w:val="22"/>
        </w:rPr>
        <w:t>dichiarazioni,</w:t>
      </w:r>
      <w:r w:rsidRPr="009F2605">
        <w:rPr>
          <w:spacing w:val="32"/>
          <w:sz w:val="22"/>
          <w:szCs w:val="22"/>
        </w:rPr>
        <w:t xml:space="preserve"> </w:t>
      </w:r>
      <w:r w:rsidRPr="009F2605">
        <w:rPr>
          <w:sz w:val="22"/>
          <w:szCs w:val="22"/>
        </w:rPr>
        <w:t>sotto</w:t>
      </w:r>
      <w:r w:rsidRPr="009F2605">
        <w:rPr>
          <w:spacing w:val="31"/>
          <w:sz w:val="22"/>
          <w:szCs w:val="22"/>
        </w:rPr>
        <w:t xml:space="preserve"> </w:t>
      </w:r>
      <w:r w:rsidRPr="009F2605">
        <w:rPr>
          <w:sz w:val="22"/>
          <w:szCs w:val="22"/>
        </w:rPr>
        <w:t>la</w:t>
      </w:r>
      <w:r w:rsidRPr="009F2605">
        <w:rPr>
          <w:spacing w:val="31"/>
          <w:sz w:val="22"/>
          <w:szCs w:val="22"/>
        </w:rPr>
        <w:t xml:space="preserve"> </w:t>
      </w:r>
      <w:r w:rsidRPr="009F2605">
        <w:rPr>
          <w:sz w:val="22"/>
          <w:szCs w:val="22"/>
        </w:rPr>
        <w:t>sua</w:t>
      </w:r>
      <w:r w:rsidRPr="009F2605">
        <w:rPr>
          <w:spacing w:val="31"/>
          <w:sz w:val="22"/>
          <w:szCs w:val="22"/>
        </w:rPr>
        <w:t xml:space="preserve"> </w:t>
      </w:r>
      <w:r w:rsidRPr="009F2605">
        <w:rPr>
          <w:sz w:val="22"/>
          <w:szCs w:val="22"/>
        </w:rPr>
        <w:t>personale</w:t>
      </w:r>
      <w:r w:rsidRPr="009F2605">
        <w:rPr>
          <w:spacing w:val="34"/>
          <w:sz w:val="22"/>
          <w:szCs w:val="22"/>
        </w:rPr>
        <w:t xml:space="preserve"> </w:t>
      </w:r>
      <w:r w:rsidRPr="009F2605">
        <w:rPr>
          <w:sz w:val="22"/>
          <w:szCs w:val="22"/>
        </w:rPr>
        <w:t>responsabilità,</w:t>
      </w:r>
      <w:r w:rsidRPr="009F2605">
        <w:rPr>
          <w:spacing w:val="31"/>
          <w:sz w:val="22"/>
          <w:szCs w:val="22"/>
        </w:rPr>
        <w:t xml:space="preserve"> </w:t>
      </w:r>
      <w:r w:rsidR="007D7E10" w:rsidRPr="009F2605">
        <w:rPr>
          <w:sz w:val="22"/>
          <w:szCs w:val="22"/>
        </w:rPr>
        <w:t>dichiara:</w:t>
      </w:r>
    </w:p>
    <w:p w14:paraId="24AC89CB" w14:textId="5009B835" w:rsidR="001871F8" w:rsidRPr="009F2605" w:rsidRDefault="00CF30E5" w:rsidP="009F2605">
      <w:pPr>
        <w:pStyle w:val="Paragrafoelenco"/>
        <w:numPr>
          <w:ilvl w:val="0"/>
          <w:numId w:val="2"/>
        </w:numPr>
        <w:tabs>
          <w:tab w:val="left" w:pos="392"/>
        </w:tabs>
        <w:spacing w:before="11" w:line="276" w:lineRule="auto"/>
        <w:ind w:right="119" w:hanging="300"/>
        <w:jc w:val="both"/>
        <w:rPr>
          <w:szCs w:val="20"/>
        </w:rPr>
      </w:pPr>
      <w:r w:rsidRPr="009F2605">
        <w:rPr>
          <w:szCs w:val="20"/>
        </w:rPr>
        <w:t>il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familiare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è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in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situazione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di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gravità,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come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da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certificazione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rilasciata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dal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competente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collegio</w:t>
      </w:r>
      <w:r w:rsidR="00B50CF2">
        <w:rPr>
          <w:szCs w:val="20"/>
        </w:rPr>
        <w:t xml:space="preserve"> </w:t>
      </w:r>
      <w:r w:rsidRPr="009F2605">
        <w:rPr>
          <w:spacing w:val="-57"/>
          <w:szCs w:val="20"/>
        </w:rPr>
        <w:t xml:space="preserve"> </w:t>
      </w:r>
      <w:r w:rsidRPr="009F2605">
        <w:rPr>
          <w:szCs w:val="20"/>
        </w:rPr>
        <w:t>medico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legale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 xml:space="preserve">dell’A.S.L. </w:t>
      </w:r>
      <w:r w:rsidR="009F2605" w:rsidRPr="009F2605">
        <w:rPr>
          <w:szCs w:val="20"/>
        </w:rPr>
        <w:t xml:space="preserve">depositata agli atti o </w:t>
      </w:r>
      <w:r w:rsidRPr="009F2605">
        <w:rPr>
          <w:szCs w:val="20"/>
        </w:rPr>
        <w:t>che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si</w:t>
      </w:r>
      <w:r w:rsidRPr="009F2605">
        <w:rPr>
          <w:spacing w:val="2"/>
          <w:szCs w:val="20"/>
        </w:rPr>
        <w:t xml:space="preserve"> </w:t>
      </w:r>
      <w:r w:rsidRPr="009F2605">
        <w:rPr>
          <w:szCs w:val="20"/>
        </w:rPr>
        <w:t>allega</w:t>
      </w:r>
      <w:r w:rsidR="009F2605" w:rsidRPr="009F2605">
        <w:rPr>
          <w:szCs w:val="20"/>
        </w:rPr>
        <w:t>;</w:t>
      </w:r>
    </w:p>
    <w:p w14:paraId="0A2EF862" w14:textId="5E579BFF" w:rsidR="001871F8" w:rsidRPr="009F2605" w:rsidRDefault="00CF30E5" w:rsidP="009F2605">
      <w:pPr>
        <w:pStyle w:val="Paragrafoelenco"/>
        <w:numPr>
          <w:ilvl w:val="0"/>
          <w:numId w:val="2"/>
        </w:numPr>
        <w:tabs>
          <w:tab w:val="left" w:pos="392"/>
        </w:tabs>
        <w:spacing w:before="11" w:line="276" w:lineRule="auto"/>
        <w:ind w:left="352" w:right="119" w:hanging="240"/>
        <w:jc w:val="both"/>
        <w:rPr>
          <w:szCs w:val="20"/>
        </w:rPr>
      </w:pPr>
      <w:r w:rsidRPr="009F2605">
        <w:rPr>
          <w:szCs w:val="20"/>
        </w:rPr>
        <w:t>per il familiare sopraindicato non è stato modificato e non si è proceduto a rettifica de</w:t>
      </w:r>
      <w:r w:rsidR="0058431F" w:rsidRPr="009F2605">
        <w:rPr>
          <w:szCs w:val="20"/>
        </w:rPr>
        <w:t xml:space="preserve">l </w:t>
      </w:r>
      <w:r w:rsidRPr="009F2605">
        <w:rPr>
          <w:szCs w:val="20"/>
        </w:rPr>
        <w:t>giudizio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sulla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gravità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dell’handicap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da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parte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delle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A.S.L.;</w:t>
      </w:r>
    </w:p>
    <w:p w14:paraId="46FB6D97" w14:textId="57D6844F" w:rsidR="001871F8" w:rsidRPr="009F2605" w:rsidRDefault="00CF30E5" w:rsidP="009F2605">
      <w:pPr>
        <w:pStyle w:val="Paragrafoelenco"/>
        <w:numPr>
          <w:ilvl w:val="0"/>
          <w:numId w:val="1"/>
        </w:numPr>
        <w:tabs>
          <w:tab w:val="left" w:pos="392"/>
        </w:tabs>
        <w:spacing w:before="2" w:line="276" w:lineRule="auto"/>
        <w:ind w:hanging="280"/>
        <w:jc w:val="both"/>
        <w:rPr>
          <w:szCs w:val="20"/>
        </w:rPr>
      </w:pPr>
      <w:r w:rsidRPr="009F2605">
        <w:rPr>
          <w:szCs w:val="20"/>
        </w:rPr>
        <w:t>il/la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sottoscritto/a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assiste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con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continuità</w:t>
      </w:r>
      <w:r w:rsidR="009F2605" w:rsidRPr="009F2605">
        <w:rPr>
          <w:szCs w:val="20"/>
        </w:rPr>
        <w:t>;</w:t>
      </w:r>
    </w:p>
    <w:p w14:paraId="1C00E924" w14:textId="5BA25CAF" w:rsidR="005400EB" w:rsidRPr="009F2605" w:rsidRDefault="00CF30E5" w:rsidP="009F2605">
      <w:pPr>
        <w:pStyle w:val="Paragrafoelenco"/>
        <w:numPr>
          <w:ilvl w:val="0"/>
          <w:numId w:val="1"/>
        </w:numPr>
        <w:tabs>
          <w:tab w:val="left" w:pos="392"/>
        </w:tabs>
        <w:spacing w:line="276" w:lineRule="auto"/>
        <w:ind w:hanging="280"/>
        <w:jc w:val="both"/>
        <w:rPr>
          <w:b/>
          <w:bCs/>
          <w:szCs w:val="20"/>
        </w:rPr>
      </w:pPr>
      <w:r w:rsidRPr="009F2605">
        <w:rPr>
          <w:szCs w:val="20"/>
        </w:rPr>
        <w:t>il/la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sottoscritto/a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assiste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in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via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esclusiva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il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familiare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disabile</w:t>
      </w:r>
      <w:r w:rsidR="005400EB" w:rsidRPr="009F2605">
        <w:rPr>
          <w:szCs w:val="20"/>
        </w:rPr>
        <w:t xml:space="preserve"> e ne è l’unico referente</w:t>
      </w:r>
      <w:r w:rsidR="009F2572" w:rsidRPr="009F2605">
        <w:rPr>
          <w:szCs w:val="20"/>
        </w:rPr>
        <w:t xml:space="preserve"> (</w:t>
      </w:r>
      <w:r w:rsidR="009F2572" w:rsidRPr="009F2605">
        <w:rPr>
          <w:b/>
          <w:bCs/>
          <w:szCs w:val="20"/>
        </w:rPr>
        <w:t xml:space="preserve">si allega rinuncia degli altri parenti) </w:t>
      </w:r>
    </w:p>
    <w:p w14:paraId="14384913" w14:textId="2933AE00" w:rsidR="00E0121B" w:rsidRPr="009F2605" w:rsidRDefault="00E0121B" w:rsidP="009F2605">
      <w:pPr>
        <w:pStyle w:val="Paragrafoelenco"/>
        <w:numPr>
          <w:ilvl w:val="0"/>
          <w:numId w:val="1"/>
        </w:numPr>
        <w:tabs>
          <w:tab w:val="left" w:pos="392"/>
        </w:tabs>
        <w:spacing w:line="276" w:lineRule="auto"/>
        <w:ind w:hanging="280"/>
        <w:jc w:val="both"/>
        <w:rPr>
          <w:b/>
          <w:bCs/>
          <w:szCs w:val="20"/>
        </w:rPr>
      </w:pPr>
      <w:r w:rsidRPr="009F2605">
        <w:rPr>
          <w:szCs w:val="20"/>
        </w:rPr>
        <w:t>il/la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sottoscritto/a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assiste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il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familiare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disabile e non è referente unico</w:t>
      </w:r>
      <w:r w:rsidR="006E1FC9" w:rsidRPr="009F2605">
        <w:rPr>
          <w:szCs w:val="20"/>
        </w:rPr>
        <w:t xml:space="preserve"> (</w:t>
      </w:r>
      <w:r w:rsidR="006E1FC9" w:rsidRPr="009F2605">
        <w:rPr>
          <w:b/>
          <w:bCs/>
          <w:szCs w:val="20"/>
        </w:rPr>
        <w:t>nome e cognome del secondo</w:t>
      </w:r>
      <w:r w:rsidR="00987B25" w:rsidRPr="009F2605">
        <w:rPr>
          <w:b/>
          <w:bCs/>
          <w:szCs w:val="20"/>
        </w:rPr>
        <w:t>/terzo</w:t>
      </w:r>
      <w:r w:rsidR="006E1FC9" w:rsidRPr="009F2605">
        <w:rPr>
          <w:b/>
          <w:bCs/>
          <w:szCs w:val="20"/>
        </w:rPr>
        <w:t xml:space="preserve"> referente</w:t>
      </w:r>
      <w:r w:rsidR="00987B25" w:rsidRPr="009F2605">
        <w:rPr>
          <w:b/>
          <w:bCs/>
          <w:szCs w:val="20"/>
        </w:rPr>
        <w:t xml:space="preserve"> ed Ente/amministrazione di appartenenza</w:t>
      </w:r>
      <w:r w:rsidR="006E1FC9" w:rsidRPr="009F2605">
        <w:rPr>
          <w:b/>
          <w:bCs/>
          <w:szCs w:val="20"/>
        </w:rPr>
        <w:t>)</w:t>
      </w:r>
    </w:p>
    <w:p w14:paraId="698F7F41" w14:textId="1E253393" w:rsidR="001871F8" w:rsidRPr="009F2605" w:rsidRDefault="00CF30E5" w:rsidP="009F2605">
      <w:pPr>
        <w:pStyle w:val="Paragrafoelenco"/>
        <w:numPr>
          <w:ilvl w:val="0"/>
          <w:numId w:val="1"/>
        </w:numPr>
        <w:tabs>
          <w:tab w:val="left" w:pos="392"/>
        </w:tabs>
        <w:spacing w:line="276" w:lineRule="auto"/>
        <w:ind w:hanging="280"/>
        <w:jc w:val="both"/>
        <w:rPr>
          <w:szCs w:val="20"/>
        </w:rPr>
      </w:pPr>
      <w:r w:rsidRPr="009F2605">
        <w:rPr>
          <w:szCs w:val="20"/>
        </w:rPr>
        <w:t>il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familiare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disabile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non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è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ricoverato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tempo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pieno</w:t>
      </w:r>
    </w:p>
    <w:p w14:paraId="4111DE7E" w14:textId="6FC4D7AF" w:rsidR="001871F8" w:rsidRPr="009F2605" w:rsidRDefault="00CF30E5" w:rsidP="009F2605">
      <w:pPr>
        <w:pStyle w:val="Paragrafoelenco"/>
        <w:numPr>
          <w:ilvl w:val="0"/>
          <w:numId w:val="1"/>
        </w:numPr>
        <w:tabs>
          <w:tab w:val="left" w:pos="392"/>
        </w:tabs>
        <w:spacing w:before="2" w:line="276" w:lineRule="auto"/>
        <w:ind w:hanging="280"/>
        <w:jc w:val="both"/>
        <w:rPr>
          <w:szCs w:val="20"/>
        </w:rPr>
      </w:pPr>
      <w:r w:rsidRPr="009F2605">
        <w:rPr>
          <w:szCs w:val="20"/>
        </w:rPr>
        <w:t>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tutt’oggi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si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dichiara</w:t>
      </w:r>
      <w:r w:rsidRPr="009F2605">
        <w:rPr>
          <w:spacing w:val="-3"/>
          <w:szCs w:val="20"/>
        </w:rPr>
        <w:t xml:space="preserve"> </w:t>
      </w:r>
      <w:r w:rsidRPr="009F2605">
        <w:rPr>
          <w:szCs w:val="20"/>
        </w:rPr>
        <w:t>l’esistenza</w:t>
      </w:r>
      <w:r w:rsidRPr="009F2605">
        <w:rPr>
          <w:spacing w:val="-2"/>
          <w:szCs w:val="20"/>
        </w:rPr>
        <w:t xml:space="preserve"> </w:t>
      </w:r>
      <w:r w:rsidRPr="009F2605">
        <w:rPr>
          <w:szCs w:val="20"/>
        </w:rPr>
        <w:t>in</w:t>
      </w:r>
      <w:r w:rsidRPr="009F2605">
        <w:rPr>
          <w:spacing w:val="-1"/>
          <w:szCs w:val="20"/>
        </w:rPr>
        <w:t xml:space="preserve"> </w:t>
      </w:r>
      <w:r w:rsidRPr="009F2605">
        <w:rPr>
          <w:szCs w:val="20"/>
        </w:rPr>
        <w:t>vita</w:t>
      </w:r>
      <w:r w:rsidR="009F2605" w:rsidRPr="009F2605">
        <w:rPr>
          <w:szCs w:val="20"/>
        </w:rPr>
        <w:t>.</w:t>
      </w:r>
    </w:p>
    <w:p w14:paraId="6591679B" w14:textId="52E390C8" w:rsidR="001871F8" w:rsidRPr="009F2605" w:rsidRDefault="00CF30E5" w:rsidP="009F2605">
      <w:pPr>
        <w:pStyle w:val="Corpotesto"/>
        <w:tabs>
          <w:tab w:val="left" w:pos="2114"/>
        </w:tabs>
        <w:spacing w:line="360" w:lineRule="auto"/>
        <w:ind w:right="145"/>
        <w:jc w:val="both"/>
        <w:rPr>
          <w:sz w:val="22"/>
          <w:szCs w:val="22"/>
        </w:rPr>
      </w:pPr>
      <w:r w:rsidRPr="009F2605">
        <w:rPr>
          <w:sz w:val="22"/>
          <w:szCs w:val="22"/>
        </w:rPr>
        <w:t>Il/la</w:t>
      </w:r>
      <w:r w:rsidRPr="009F2605">
        <w:rPr>
          <w:spacing w:val="60"/>
          <w:sz w:val="22"/>
          <w:szCs w:val="22"/>
        </w:rPr>
        <w:t xml:space="preserve"> </w:t>
      </w:r>
      <w:r w:rsidRPr="009F2605">
        <w:rPr>
          <w:sz w:val="22"/>
          <w:szCs w:val="22"/>
        </w:rPr>
        <w:t>sottoscritto/a</w:t>
      </w:r>
      <w:r w:rsidR="00B50CF2">
        <w:rPr>
          <w:sz w:val="22"/>
          <w:szCs w:val="22"/>
        </w:rPr>
        <w:t xml:space="preserve"> </w:t>
      </w:r>
      <w:r w:rsidRPr="009F2605">
        <w:rPr>
          <w:sz w:val="22"/>
          <w:szCs w:val="22"/>
        </w:rPr>
        <w:t>si</w:t>
      </w:r>
      <w:r w:rsidRPr="009F2605">
        <w:rPr>
          <w:spacing w:val="6"/>
          <w:sz w:val="22"/>
          <w:szCs w:val="22"/>
        </w:rPr>
        <w:t xml:space="preserve"> </w:t>
      </w:r>
      <w:r w:rsidRPr="009F2605">
        <w:rPr>
          <w:sz w:val="22"/>
          <w:szCs w:val="22"/>
        </w:rPr>
        <w:t>impegna</w:t>
      </w:r>
      <w:r w:rsidRPr="009F2605">
        <w:rPr>
          <w:spacing w:val="3"/>
          <w:sz w:val="22"/>
          <w:szCs w:val="22"/>
        </w:rPr>
        <w:t xml:space="preserve"> </w:t>
      </w:r>
      <w:r w:rsidRPr="009F2605">
        <w:rPr>
          <w:sz w:val="22"/>
          <w:szCs w:val="22"/>
        </w:rPr>
        <w:t>a</w:t>
      </w:r>
      <w:r w:rsidRPr="009F2605">
        <w:rPr>
          <w:spacing w:val="6"/>
          <w:sz w:val="22"/>
          <w:szCs w:val="22"/>
        </w:rPr>
        <w:t xml:space="preserve"> </w:t>
      </w:r>
      <w:r w:rsidRPr="009F2605">
        <w:rPr>
          <w:sz w:val="22"/>
          <w:szCs w:val="22"/>
        </w:rPr>
        <w:t>comunicare</w:t>
      </w:r>
      <w:r w:rsidRPr="009F2605">
        <w:rPr>
          <w:spacing w:val="3"/>
          <w:sz w:val="22"/>
          <w:szCs w:val="22"/>
        </w:rPr>
        <w:t xml:space="preserve"> </w:t>
      </w:r>
      <w:r w:rsidRPr="009F2605">
        <w:rPr>
          <w:sz w:val="22"/>
          <w:szCs w:val="22"/>
        </w:rPr>
        <w:t>tempestivamente</w:t>
      </w:r>
      <w:r w:rsidRPr="009F2605">
        <w:rPr>
          <w:spacing w:val="3"/>
          <w:sz w:val="22"/>
          <w:szCs w:val="22"/>
        </w:rPr>
        <w:t xml:space="preserve"> </w:t>
      </w:r>
      <w:r w:rsidRPr="009F2605">
        <w:rPr>
          <w:sz w:val="22"/>
          <w:szCs w:val="22"/>
        </w:rPr>
        <w:t>ogni</w:t>
      </w:r>
      <w:r w:rsidRPr="009F2605">
        <w:rPr>
          <w:spacing w:val="5"/>
          <w:sz w:val="22"/>
          <w:szCs w:val="22"/>
        </w:rPr>
        <w:t xml:space="preserve"> </w:t>
      </w:r>
      <w:r w:rsidRPr="009F2605">
        <w:rPr>
          <w:sz w:val="22"/>
          <w:szCs w:val="22"/>
        </w:rPr>
        <w:t>variazion</w:t>
      </w:r>
      <w:r w:rsidR="005400EB" w:rsidRPr="009F2605">
        <w:rPr>
          <w:sz w:val="22"/>
          <w:szCs w:val="22"/>
        </w:rPr>
        <w:t>e</w:t>
      </w:r>
      <w:r w:rsidRPr="009F2605">
        <w:rPr>
          <w:spacing w:val="5"/>
          <w:sz w:val="22"/>
          <w:szCs w:val="22"/>
        </w:rPr>
        <w:t xml:space="preserve"> </w:t>
      </w:r>
      <w:r w:rsidRPr="009F2605">
        <w:rPr>
          <w:sz w:val="22"/>
          <w:szCs w:val="22"/>
        </w:rPr>
        <w:t>a</w:t>
      </w:r>
      <w:r w:rsidRPr="009F2605">
        <w:rPr>
          <w:spacing w:val="3"/>
          <w:sz w:val="22"/>
          <w:szCs w:val="22"/>
        </w:rPr>
        <w:t xml:space="preserve"> </w:t>
      </w:r>
      <w:r w:rsidRPr="009F2605">
        <w:rPr>
          <w:sz w:val="22"/>
          <w:szCs w:val="22"/>
        </w:rPr>
        <w:t>quanto</w:t>
      </w:r>
      <w:r w:rsidRPr="009F2605">
        <w:rPr>
          <w:spacing w:val="4"/>
          <w:sz w:val="22"/>
          <w:szCs w:val="22"/>
        </w:rPr>
        <w:t xml:space="preserve"> </w:t>
      </w:r>
      <w:r w:rsidRPr="009F2605">
        <w:rPr>
          <w:sz w:val="22"/>
          <w:szCs w:val="22"/>
        </w:rPr>
        <w:t>sopra</w:t>
      </w:r>
      <w:r w:rsidRPr="009F2605">
        <w:rPr>
          <w:spacing w:val="-57"/>
          <w:sz w:val="22"/>
          <w:szCs w:val="22"/>
        </w:rPr>
        <w:t xml:space="preserve"> </w:t>
      </w:r>
      <w:r w:rsidRPr="009F2605">
        <w:rPr>
          <w:sz w:val="22"/>
          <w:szCs w:val="22"/>
        </w:rPr>
        <w:t>dichiarato.</w:t>
      </w:r>
    </w:p>
    <w:p w14:paraId="452F3165" w14:textId="7BF9D7F7" w:rsidR="001871F8" w:rsidRPr="009F2605" w:rsidRDefault="001871F8">
      <w:pPr>
        <w:ind w:left="112"/>
        <w:rPr>
          <w:sz w:val="16"/>
          <w:szCs w:val="16"/>
        </w:rPr>
      </w:pPr>
    </w:p>
    <w:p w14:paraId="3E86DBE3" w14:textId="77777777" w:rsidR="001871F8" w:rsidRDefault="00CF30E5" w:rsidP="009F2605">
      <w:pPr>
        <w:pStyle w:val="Corpotesto"/>
        <w:spacing w:line="360" w:lineRule="auto"/>
        <w:ind w:left="5776"/>
      </w:pPr>
      <w:r>
        <w:t>Il/la</w:t>
      </w:r>
      <w:r>
        <w:rPr>
          <w:spacing w:val="-4"/>
        </w:rPr>
        <w:t xml:space="preserve"> </w:t>
      </w:r>
      <w:r>
        <w:t>dichiarante</w:t>
      </w:r>
    </w:p>
    <w:p w14:paraId="56AE7864" w14:textId="0DDB7936" w:rsidR="001871F8" w:rsidRDefault="009F2605">
      <w:pPr>
        <w:pStyle w:val="Corpotesto"/>
        <w:tabs>
          <w:tab w:val="left" w:pos="5066"/>
        </w:tabs>
      </w:pPr>
      <w:r>
        <w:t>C</w:t>
      </w:r>
      <w:r w:rsidR="008A1391">
        <w:t>errina M.to</w:t>
      </w:r>
      <w:r w:rsidR="005400EB">
        <w:t>,</w:t>
      </w:r>
      <w:r w:rsidR="005400EB">
        <w:rPr>
          <w:spacing w:val="-2"/>
        </w:rPr>
        <w:t xml:space="preserve"> </w:t>
      </w:r>
      <w:r>
        <w:rPr>
          <w:spacing w:val="-2"/>
        </w:rPr>
        <w:t xml:space="preserve">lì </w:t>
      </w:r>
      <w:r w:rsidR="005400EB">
        <w:t>………………..</w:t>
      </w:r>
      <w:r w:rsidR="005400EB">
        <w:tab/>
        <w:t>………………………………………</w:t>
      </w:r>
    </w:p>
    <w:p w14:paraId="7E4D87DD" w14:textId="6F1F62F4" w:rsidR="001871F8" w:rsidRDefault="00E0121B">
      <w:pPr>
        <w:pStyle w:val="Corpotesto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A0E640" wp14:editId="134C3F26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960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AD1C" id="Freeform 4" o:spid="_x0000_s1026" style="position:absolute;margin-left:56.65pt;margin-top:12.4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F622CEE" w14:textId="0F7FF652" w:rsidR="001871F8" w:rsidRDefault="00CF30E5">
      <w:pPr>
        <w:spacing w:line="224" w:lineRule="exact"/>
        <w:ind w:left="112"/>
        <w:rPr>
          <w:sz w:val="20"/>
        </w:rPr>
      </w:pPr>
      <w:r>
        <w:rPr>
          <w:sz w:val="20"/>
        </w:rPr>
        <w:t>RISERVATO</w:t>
      </w:r>
      <w:r>
        <w:rPr>
          <w:spacing w:val="-3"/>
          <w:sz w:val="20"/>
        </w:rPr>
        <w:t xml:space="preserve"> </w:t>
      </w:r>
      <w:r>
        <w:rPr>
          <w:sz w:val="20"/>
        </w:rPr>
        <w:t>ALL’UFFICIO</w:t>
      </w:r>
      <w:r>
        <w:rPr>
          <w:spacing w:val="-2"/>
          <w:sz w:val="20"/>
        </w:rPr>
        <w:t xml:space="preserve"> </w:t>
      </w:r>
      <w:r>
        <w:rPr>
          <w:sz w:val="20"/>
        </w:rPr>
        <w:t>DELL’</w:t>
      </w:r>
      <w:r>
        <w:rPr>
          <w:spacing w:val="-7"/>
          <w:sz w:val="20"/>
        </w:rPr>
        <w:t xml:space="preserve"> </w:t>
      </w:r>
      <w:r>
        <w:rPr>
          <w:sz w:val="20"/>
        </w:rPr>
        <w:t>ISTITUTO</w:t>
      </w:r>
      <w:r>
        <w:rPr>
          <w:spacing w:val="-6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5"/>
          <w:sz w:val="20"/>
        </w:rPr>
        <w:t xml:space="preserve"> </w:t>
      </w:r>
      <w:r w:rsidR="008A1391">
        <w:rPr>
          <w:spacing w:val="-5"/>
          <w:sz w:val="20"/>
        </w:rPr>
        <w:t>CERRINA MONFERRATO</w:t>
      </w:r>
      <w:r w:rsidR="009F2605">
        <w:rPr>
          <w:spacing w:val="-5"/>
          <w:sz w:val="20"/>
        </w:rPr>
        <w:t xml:space="preserve"> (</w:t>
      </w:r>
      <w:r w:rsidR="008A1391">
        <w:rPr>
          <w:spacing w:val="-5"/>
          <w:sz w:val="20"/>
        </w:rPr>
        <w:t>AL</w:t>
      </w:r>
      <w:r w:rsidR="009F2605">
        <w:rPr>
          <w:spacing w:val="-5"/>
          <w:sz w:val="20"/>
        </w:rPr>
        <w:t>)</w:t>
      </w:r>
      <w:r w:rsidR="005400EB">
        <w:rPr>
          <w:sz w:val="20"/>
        </w:rPr>
        <w:t xml:space="preserve"> </w:t>
      </w:r>
    </w:p>
    <w:p w14:paraId="7462AC34" w14:textId="77777777" w:rsidR="001871F8" w:rsidRDefault="001871F8">
      <w:pPr>
        <w:pStyle w:val="Corpotesto"/>
        <w:ind w:left="0"/>
        <w:rPr>
          <w:sz w:val="20"/>
        </w:rPr>
      </w:pPr>
    </w:p>
    <w:p w14:paraId="08754FF0" w14:textId="77777777" w:rsidR="001871F8" w:rsidRDefault="00CF30E5" w:rsidP="009F2605">
      <w:pPr>
        <w:tabs>
          <w:tab w:val="left" w:pos="9725"/>
        </w:tabs>
        <w:spacing w:before="1" w:line="276" w:lineRule="auto"/>
        <w:ind w:left="112" w:right="172"/>
        <w:jc w:val="both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28/12/2000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445,</w:t>
      </w:r>
      <w:r>
        <w:rPr>
          <w:spacing w:val="-2"/>
          <w:sz w:val="20"/>
        </w:rPr>
        <w:t xml:space="preserve"> </w:t>
      </w:r>
      <w:r>
        <w:rPr>
          <w:sz w:val="20"/>
        </w:rPr>
        <w:t>attestato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Sig.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Preventivamente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ammonito/a sulle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può</w:t>
      </w:r>
      <w:r>
        <w:rPr>
          <w:spacing w:val="-2"/>
          <w:sz w:val="20"/>
        </w:rPr>
        <w:t xml:space="preserve"> </w:t>
      </w:r>
      <w:r>
        <w:rPr>
          <w:sz w:val="20"/>
        </w:rPr>
        <w:t>andare</w:t>
      </w:r>
      <w:r>
        <w:rPr>
          <w:spacing w:val="-4"/>
          <w:sz w:val="20"/>
        </w:rPr>
        <w:t xml:space="preserve"> </w:t>
      </w:r>
      <w:r>
        <w:rPr>
          <w:sz w:val="20"/>
        </w:rPr>
        <w:t>incontro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 mendace.</w:t>
      </w:r>
    </w:p>
    <w:p w14:paraId="17886635" w14:textId="77777777" w:rsidR="001871F8" w:rsidRDefault="001871F8">
      <w:pPr>
        <w:pStyle w:val="Corpotesto"/>
        <w:spacing w:before="10"/>
        <w:ind w:left="0"/>
        <w:rPr>
          <w:sz w:val="19"/>
        </w:rPr>
      </w:pPr>
    </w:p>
    <w:p w14:paraId="66C5C5AF" w14:textId="77777777" w:rsidR="001871F8" w:rsidRDefault="00CF30E5">
      <w:pPr>
        <w:ind w:left="112"/>
        <w:rPr>
          <w:sz w:val="20"/>
        </w:rPr>
      </w:pPr>
      <w:r>
        <w:rPr>
          <w:sz w:val="20"/>
        </w:rPr>
        <w:t>-Vista</w:t>
      </w:r>
      <w:r>
        <w:rPr>
          <w:spacing w:val="-4"/>
          <w:sz w:val="20"/>
        </w:rPr>
        <w:t xml:space="preserve"> </w:t>
      </w:r>
      <w:r>
        <w:rPr>
          <w:sz w:val="20"/>
        </w:rPr>
        <w:t>l’istanza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allegata;</w:t>
      </w:r>
    </w:p>
    <w:p w14:paraId="4C3DC0E3" w14:textId="77777777" w:rsidR="001871F8" w:rsidRDefault="001871F8">
      <w:pPr>
        <w:pStyle w:val="Corpotesto"/>
        <w:spacing w:before="5"/>
        <w:ind w:left="0"/>
        <w:rPr>
          <w:sz w:val="20"/>
        </w:rPr>
      </w:pPr>
    </w:p>
    <w:p w14:paraId="781D9708" w14:textId="77777777" w:rsidR="001871F8" w:rsidRDefault="00CF30E5">
      <w:pPr>
        <w:spacing w:before="1" w:line="228" w:lineRule="exact"/>
        <w:ind w:left="112"/>
        <w:rPr>
          <w:b/>
          <w:sz w:val="20"/>
        </w:rPr>
      </w:pPr>
      <w:r>
        <w:rPr>
          <w:b/>
          <w:sz w:val="20"/>
        </w:rPr>
        <w:t>E’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AUTORIZZAT…..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E’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AUTORIZZAT…..</w:t>
      </w:r>
    </w:p>
    <w:p w14:paraId="2238148E" w14:textId="0371191D" w:rsidR="001871F8" w:rsidRDefault="00E0121B">
      <w:pPr>
        <w:spacing w:line="480" w:lineRule="auto"/>
        <w:ind w:left="112" w:right="14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54ADF92B" wp14:editId="4B4DD1A9">
                <wp:simplePos x="0" y="0"/>
                <wp:positionH relativeFrom="page">
                  <wp:posOffset>1995170</wp:posOffset>
                </wp:positionH>
                <wp:positionV relativeFrom="paragraph">
                  <wp:posOffset>423545</wp:posOffset>
                </wp:positionV>
                <wp:extent cx="228790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7905" cy="0"/>
                        </a:xfrm>
                        <a:prstGeom prst="line">
                          <a:avLst/>
                        </a:pr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85E7B" id="Line 3" o:spid="_x0000_s1026" style="position:absolute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1pt,33.35pt" to="337.2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" strokeweight=".17558mm">
                <w10:wrap anchorx="page"/>
              </v:line>
            </w:pict>
          </mc:Fallback>
        </mc:AlternateContent>
      </w:r>
      <w:r>
        <w:rPr>
          <w:sz w:val="20"/>
        </w:rPr>
        <w:t>alla fruizione dei benefici previsti dalla legge 104/92, art. 33 e successive modificazioni ed integrazioni.</w:t>
      </w:r>
      <w:r>
        <w:rPr>
          <w:spacing w:val="-47"/>
          <w:sz w:val="20"/>
        </w:rPr>
        <w:t xml:space="preserve"> </w:t>
      </w:r>
      <w:r>
        <w:rPr>
          <w:sz w:val="20"/>
        </w:rPr>
        <w:t>Motivi</w:t>
      </w:r>
      <w:r>
        <w:rPr>
          <w:spacing w:val="-1"/>
          <w:sz w:val="20"/>
        </w:rPr>
        <w:t xml:space="preserve"> </w:t>
      </w:r>
      <w:r>
        <w:rPr>
          <w:sz w:val="20"/>
        </w:rPr>
        <w:t>eventuale diniego</w:t>
      </w:r>
    </w:p>
    <w:p w14:paraId="66D9DCC1" w14:textId="311B64AB" w:rsidR="009F2605" w:rsidRPr="009F2605" w:rsidRDefault="009F2605" w:rsidP="009F2605">
      <w:pPr>
        <w:pStyle w:val="Corpotesto"/>
        <w:rPr>
          <w:sz w:val="22"/>
          <w:szCs w:val="22"/>
        </w:rPr>
      </w:pPr>
      <w:r w:rsidRPr="009F2605">
        <w:rPr>
          <w:sz w:val="22"/>
          <w:szCs w:val="22"/>
        </w:rPr>
        <w:t>C</w:t>
      </w:r>
      <w:r w:rsidR="008A1391">
        <w:rPr>
          <w:sz w:val="22"/>
          <w:szCs w:val="22"/>
        </w:rPr>
        <w:t>errina M.to</w:t>
      </w:r>
      <w:r w:rsidRPr="009F2605">
        <w:rPr>
          <w:sz w:val="22"/>
          <w:szCs w:val="22"/>
        </w:rPr>
        <w:t>,</w:t>
      </w:r>
      <w:r w:rsidRPr="009F2605">
        <w:rPr>
          <w:spacing w:val="-2"/>
          <w:sz w:val="22"/>
          <w:szCs w:val="22"/>
        </w:rPr>
        <w:t xml:space="preserve"> lì </w:t>
      </w:r>
      <w:r w:rsidRPr="009F2605">
        <w:rPr>
          <w:sz w:val="22"/>
          <w:szCs w:val="22"/>
        </w:rPr>
        <w:t>………………..</w:t>
      </w:r>
    </w:p>
    <w:p w14:paraId="34D0BF54" w14:textId="65BB8B3F" w:rsidR="001871F8" w:rsidRPr="009F2605" w:rsidRDefault="00CF30E5">
      <w:pPr>
        <w:pStyle w:val="Corpotesto"/>
        <w:ind w:left="6199"/>
        <w:rPr>
          <w:sz w:val="22"/>
          <w:szCs w:val="22"/>
        </w:rPr>
      </w:pPr>
      <w:r w:rsidRPr="009F2605">
        <w:rPr>
          <w:sz w:val="22"/>
          <w:szCs w:val="22"/>
        </w:rPr>
        <w:t>IL</w:t>
      </w:r>
      <w:r w:rsidRPr="009F2605">
        <w:rPr>
          <w:spacing w:val="-6"/>
          <w:sz w:val="22"/>
          <w:szCs w:val="22"/>
        </w:rPr>
        <w:t xml:space="preserve"> </w:t>
      </w:r>
      <w:r w:rsidRPr="009F2605">
        <w:rPr>
          <w:sz w:val="22"/>
          <w:szCs w:val="22"/>
        </w:rPr>
        <w:t>DIRIGENTE</w:t>
      </w:r>
      <w:r w:rsidRPr="009F2605">
        <w:rPr>
          <w:spacing w:val="-5"/>
          <w:sz w:val="22"/>
          <w:szCs w:val="22"/>
        </w:rPr>
        <w:t xml:space="preserve"> </w:t>
      </w:r>
      <w:r w:rsidRPr="009F2605">
        <w:rPr>
          <w:sz w:val="22"/>
          <w:szCs w:val="22"/>
        </w:rPr>
        <w:t>SCOLASTICO</w:t>
      </w:r>
    </w:p>
    <w:p w14:paraId="4C99C17E" w14:textId="02F1CD97" w:rsidR="001871F8" w:rsidRDefault="009F2605" w:rsidP="009F2605">
      <w:pPr>
        <w:pStyle w:val="Corpotesto"/>
        <w:spacing w:before="5"/>
        <w:ind w:left="5040" w:firstLine="720"/>
        <w:rPr>
          <w:sz w:val="22"/>
          <w:szCs w:val="22"/>
        </w:rPr>
      </w:pPr>
      <w:r w:rsidRPr="009F2605">
        <w:rPr>
          <w:sz w:val="22"/>
          <w:szCs w:val="22"/>
        </w:rPr>
        <w:t xml:space="preserve">       </w:t>
      </w:r>
      <w:r w:rsidR="005400EB" w:rsidRPr="009F2605">
        <w:rPr>
          <w:sz w:val="22"/>
          <w:szCs w:val="22"/>
        </w:rPr>
        <w:t>prof.</w:t>
      </w:r>
      <w:r w:rsidRPr="009F2605">
        <w:rPr>
          <w:sz w:val="22"/>
          <w:szCs w:val="22"/>
        </w:rPr>
        <w:t xml:space="preserve"> Giuseppe Nunzio FARACI</w:t>
      </w:r>
    </w:p>
    <w:p w14:paraId="1168C8B0" w14:textId="7BE7CF91" w:rsidR="008A1391" w:rsidRDefault="008A1391" w:rsidP="009F2605">
      <w:pPr>
        <w:pStyle w:val="Corpotesto"/>
        <w:spacing w:before="5"/>
        <w:ind w:left="5040" w:firstLine="720"/>
        <w:rPr>
          <w:sz w:val="22"/>
          <w:szCs w:val="22"/>
        </w:rPr>
      </w:pPr>
    </w:p>
    <w:p w14:paraId="0712F766" w14:textId="59F725B8" w:rsidR="008A1391" w:rsidRPr="009F2605" w:rsidRDefault="008A1391" w:rsidP="009F2605">
      <w:pPr>
        <w:pStyle w:val="Corpotesto"/>
        <w:spacing w:before="5"/>
        <w:ind w:left="5040" w:firstLine="720"/>
        <w:rPr>
          <w:sz w:val="18"/>
          <w:szCs w:val="22"/>
        </w:rPr>
      </w:pPr>
      <w:r>
        <w:rPr>
          <w:sz w:val="22"/>
          <w:szCs w:val="22"/>
        </w:rPr>
        <w:t>__________________________________</w:t>
      </w:r>
    </w:p>
    <w:sectPr w:rsidR="008A1391" w:rsidRPr="009F2605">
      <w:type w:val="continuous"/>
      <w:pgSz w:w="1190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1945"/>
    <w:multiLevelType w:val="hybridMultilevel"/>
    <w:tmpl w:val="639A85CC"/>
    <w:lvl w:ilvl="0" w:tplc="5204B294">
      <w:numFmt w:val="bullet"/>
      <w:lvlText w:val="□"/>
      <w:lvlJc w:val="left"/>
      <w:pPr>
        <w:ind w:left="391" w:hanging="279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it-IT" w:eastAsia="en-US" w:bidi="ar-SA"/>
      </w:rPr>
    </w:lvl>
    <w:lvl w:ilvl="1" w:tplc="4490A642">
      <w:numFmt w:val="bullet"/>
      <w:lvlText w:val="•"/>
      <w:lvlJc w:val="left"/>
      <w:pPr>
        <w:ind w:left="1350" w:hanging="279"/>
      </w:pPr>
      <w:rPr>
        <w:rFonts w:hint="default"/>
        <w:lang w:val="it-IT" w:eastAsia="en-US" w:bidi="ar-SA"/>
      </w:rPr>
    </w:lvl>
    <w:lvl w:ilvl="2" w:tplc="C02AA57A">
      <w:numFmt w:val="bullet"/>
      <w:lvlText w:val="•"/>
      <w:lvlJc w:val="left"/>
      <w:pPr>
        <w:ind w:left="2300" w:hanging="279"/>
      </w:pPr>
      <w:rPr>
        <w:rFonts w:hint="default"/>
        <w:lang w:val="it-IT" w:eastAsia="en-US" w:bidi="ar-SA"/>
      </w:rPr>
    </w:lvl>
    <w:lvl w:ilvl="3" w:tplc="ED1CD9E8">
      <w:numFmt w:val="bullet"/>
      <w:lvlText w:val="•"/>
      <w:lvlJc w:val="left"/>
      <w:pPr>
        <w:ind w:left="3250" w:hanging="279"/>
      </w:pPr>
      <w:rPr>
        <w:rFonts w:hint="default"/>
        <w:lang w:val="it-IT" w:eastAsia="en-US" w:bidi="ar-SA"/>
      </w:rPr>
    </w:lvl>
    <w:lvl w:ilvl="4" w:tplc="3D30B510">
      <w:numFmt w:val="bullet"/>
      <w:lvlText w:val="•"/>
      <w:lvlJc w:val="left"/>
      <w:pPr>
        <w:ind w:left="4200" w:hanging="279"/>
      </w:pPr>
      <w:rPr>
        <w:rFonts w:hint="default"/>
        <w:lang w:val="it-IT" w:eastAsia="en-US" w:bidi="ar-SA"/>
      </w:rPr>
    </w:lvl>
    <w:lvl w:ilvl="5" w:tplc="B73AC622">
      <w:numFmt w:val="bullet"/>
      <w:lvlText w:val="•"/>
      <w:lvlJc w:val="left"/>
      <w:pPr>
        <w:ind w:left="5150" w:hanging="279"/>
      </w:pPr>
      <w:rPr>
        <w:rFonts w:hint="default"/>
        <w:lang w:val="it-IT" w:eastAsia="en-US" w:bidi="ar-SA"/>
      </w:rPr>
    </w:lvl>
    <w:lvl w:ilvl="6" w:tplc="9B102E00">
      <w:numFmt w:val="bullet"/>
      <w:lvlText w:val="•"/>
      <w:lvlJc w:val="left"/>
      <w:pPr>
        <w:ind w:left="6100" w:hanging="279"/>
      </w:pPr>
      <w:rPr>
        <w:rFonts w:hint="default"/>
        <w:lang w:val="it-IT" w:eastAsia="en-US" w:bidi="ar-SA"/>
      </w:rPr>
    </w:lvl>
    <w:lvl w:ilvl="7" w:tplc="0CBC0BA6">
      <w:numFmt w:val="bullet"/>
      <w:lvlText w:val="•"/>
      <w:lvlJc w:val="left"/>
      <w:pPr>
        <w:ind w:left="7050" w:hanging="279"/>
      </w:pPr>
      <w:rPr>
        <w:rFonts w:hint="default"/>
        <w:lang w:val="it-IT" w:eastAsia="en-US" w:bidi="ar-SA"/>
      </w:rPr>
    </w:lvl>
    <w:lvl w:ilvl="8" w:tplc="29F0395C">
      <w:numFmt w:val="bullet"/>
      <w:lvlText w:val="•"/>
      <w:lvlJc w:val="left"/>
      <w:pPr>
        <w:ind w:left="8000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384B46EE"/>
    <w:multiLevelType w:val="hybridMultilevel"/>
    <w:tmpl w:val="A77E2C06"/>
    <w:lvl w:ilvl="0" w:tplc="6B727316">
      <w:numFmt w:val="bullet"/>
      <w:lvlText w:val="□"/>
      <w:lvlJc w:val="left"/>
      <w:pPr>
        <w:ind w:left="412" w:hanging="279"/>
      </w:pPr>
      <w:rPr>
        <w:rFonts w:ascii="Times New Roman" w:eastAsia="Times New Roman" w:hAnsi="Times New Roman" w:cs="Times New Roman" w:hint="default"/>
        <w:b/>
        <w:bCs/>
        <w:w w:val="129"/>
        <w:sz w:val="28"/>
        <w:szCs w:val="28"/>
        <w:lang w:val="it-IT" w:eastAsia="en-US" w:bidi="ar-SA"/>
      </w:rPr>
    </w:lvl>
    <w:lvl w:ilvl="1" w:tplc="A9C4371C">
      <w:numFmt w:val="bullet"/>
      <w:lvlText w:val="•"/>
      <w:lvlJc w:val="left"/>
      <w:pPr>
        <w:ind w:left="1368" w:hanging="279"/>
      </w:pPr>
      <w:rPr>
        <w:rFonts w:hint="default"/>
        <w:lang w:val="it-IT" w:eastAsia="en-US" w:bidi="ar-SA"/>
      </w:rPr>
    </w:lvl>
    <w:lvl w:ilvl="2" w:tplc="B2340E02">
      <w:numFmt w:val="bullet"/>
      <w:lvlText w:val="•"/>
      <w:lvlJc w:val="left"/>
      <w:pPr>
        <w:ind w:left="2316" w:hanging="279"/>
      </w:pPr>
      <w:rPr>
        <w:rFonts w:hint="default"/>
        <w:lang w:val="it-IT" w:eastAsia="en-US" w:bidi="ar-SA"/>
      </w:rPr>
    </w:lvl>
    <w:lvl w:ilvl="3" w:tplc="CB0E4EE2">
      <w:numFmt w:val="bullet"/>
      <w:lvlText w:val="•"/>
      <w:lvlJc w:val="left"/>
      <w:pPr>
        <w:ind w:left="3264" w:hanging="279"/>
      </w:pPr>
      <w:rPr>
        <w:rFonts w:hint="default"/>
        <w:lang w:val="it-IT" w:eastAsia="en-US" w:bidi="ar-SA"/>
      </w:rPr>
    </w:lvl>
    <w:lvl w:ilvl="4" w:tplc="8F4CE7B4">
      <w:numFmt w:val="bullet"/>
      <w:lvlText w:val="•"/>
      <w:lvlJc w:val="left"/>
      <w:pPr>
        <w:ind w:left="4212" w:hanging="279"/>
      </w:pPr>
      <w:rPr>
        <w:rFonts w:hint="default"/>
        <w:lang w:val="it-IT" w:eastAsia="en-US" w:bidi="ar-SA"/>
      </w:rPr>
    </w:lvl>
    <w:lvl w:ilvl="5" w:tplc="6A48E41A">
      <w:numFmt w:val="bullet"/>
      <w:lvlText w:val="•"/>
      <w:lvlJc w:val="left"/>
      <w:pPr>
        <w:ind w:left="5160" w:hanging="279"/>
      </w:pPr>
      <w:rPr>
        <w:rFonts w:hint="default"/>
        <w:lang w:val="it-IT" w:eastAsia="en-US" w:bidi="ar-SA"/>
      </w:rPr>
    </w:lvl>
    <w:lvl w:ilvl="6" w:tplc="41C6D714">
      <w:numFmt w:val="bullet"/>
      <w:lvlText w:val="•"/>
      <w:lvlJc w:val="left"/>
      <w:pPr>
        <w:ind w:left="6108" w:hanging="279"/>
      </w:pPr>
      <w:rPr>
        <w:rFonts w:hint="default"/>
        <w:lang w:val="it-IT" w:eastAsia="en-US" w:bidi="ar-SA"/>
      </w:rPr>
    </w:lvl>
    <w:lvl w:ilvl="7" w:tplc="95E647FA">
      <w:numFmt w:val="bullet"/>
      <w:lvlText w:val="•"/>
      <w:lvlJc w:val="left"/>
      <w:pPr>
        <w:ind w:left="7056" w:hanging="279"/>
      </w:pPr>
      <w:rPr>
        <w:rFonts w:hint="default"/>
        <w:lang w:val="it-IT" w:eastAsia="en-US" w:bidi="ar-SA"/>
      </w:rPr>
    </w:lvl>
    <w:lvl w:ilvl="8" w:tplc="A9DABA02">
      <w:numFmt w:val="bullet"/>
      <w:lvlText w:val="•"/>
      <w:lvlJc w:val="left"/>
      <w:pPr>
        <w:ind w:left="8004" w:hanging="279"/>
      </w:pPr>
      <w:rPr>
        <w:rFonts w:hint="default"/>
        <w:lang w:val="it-IT" w:eastAsia="en-US" w:bidi="ar-SA"/>
      </w:rPr>
    </w:lvl>
  </w:abstractNum>
  <w:num w:numId="1" w16cid:durableId="1625228326">
    <w:abstractNumId w:val="0"/>
  </w:num>
  <w:num w:numId="2" w16cid:durableId="36760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F8"/>
    <w:rsid w:val="00126BD9"/>
    <w:rsid w:val="001871F8"/>
    <w:rsid w:val="005400EB"/>
    <w:rsid w:val="0058431F"/>
    <w:rsid w:val="006E1FC9"/>
    <w:rsid w:val="00761FC8"/>
    <w:rsid w:val="007D7E10"/>
    <w:rsid w:val="008A1391"/>
    <w:rsid w:val="00987B25"/>
    <w:rsid w:val="009F2572"/>
    <w:rsid w:val="009F2605"/>
    <w:rsid w:val="00A74FD9"/>
    <w:rsid w:val="00B31900"/>
    <w:rsid w:val="00B50CF2"/>
    <w:rsid w:val="00CF30E5"/>
    <w:rsid w:val="00E0121B"/>
    <w:rsid w:val="00F0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6F08"/>
  <w15:docId w15:val="{F172B2C1-5E07-4854-834C-21A2B36F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1" w:hanging="2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PERMESSI LEGGE 104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PERMESSI LEGGE 104</dc:title>
  <dc:creator>Colombari.m</dc:creator>
  <cp:lastModifiedBy>ISTITUTO COMPRENSIVO CERRINA MONFERRATO</cp:lastModifiedBy>
  <cp:revision>11</cp:revision>
  <cp:lastPrinted>2022-09-13T14:32:00Z</cp:lastPrinted>
  <dcterms:created xsi:type="dcterms:W3CDTF">2022-09-13T14:37:00Z</dcterms:created>
  <dcterms:modified xsi:type="dcterms:W3CDTF">2022-09-22T11:52:00Z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2022-09-13T00:00:00Z</vt:filetime>
  </property>
</Properties>
</file>